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Urbroj: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A930C4" w:rsidRDefault="00A930C4" w:rsidP="00021DA8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021DA8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skladu s odredbama predmetnog Ugovora dužni ste poštivati rokove, kako izvršenja programa,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tako i dostave financijskog izvješća, navedene u točkama III. i IV. Ugovora.</w:t>
      </w:r>
    </w:p>
    <w:p w:rsidR="00A930C4" w:rsidRDefault="00A930C4" w:rsidP="00A930C4">
      <w:pPr>
        <w:tabs>
          <w:tab w:val="left" w:pos="6565"/>
        </w:tabs>
        <w:autoSpaceDE w:val="0"/>
        <w:autoSpaceDN w:val="0"/>
        <w:adjustRightInd w:val="0"/>
        <w:spacing w:before="2608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POMOĆNIK MINISTRA</w:t>
      </w:r>
    </w:p>
    <w:p w:rsidR="00A930C4" w:rsidRDefault="00A930C4" w:rsidP="00A930C4">
      <w:pPr>
        <w:tabs>
          <w:tab w:val="left" w:pos="6560"/>
        </w:tabs>
        <w:autoSpaceDE w:val="0"/>
        <w:autoSpaceDN w:val="0"/>
        <w:adjustRightInd w:val="0"/>
        <w:spacing w:before="634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Vladimir Stojsavljević</w:t>
      </w:r>
    </w:p>
    <w:p w:rsidR="00132A0B" w:rsidRDefault="00132A0B"/>
    <w:p w:rsidR="00A930C4" w:rsidRDefault="00A930C4"/>
    <w:p w:rsidR="00A930C4" w:rsidRDefault="00A930C4"/>
    <w:p w:rsidR="00A930C4" w:rsidRDefault="00A930C4"/>
    <w:p w:rsidR="00A930C4" w:rsidRDefault="00A930C4"/>
    <w:p w:rsidR="00A930C4" w:rsidRDefault="00A930C4"/>
    <w:p w:rsidR="00021DA8" w:rsidRDefault="00021DA8"/>
    <w:p w:rsidR="00A930C4" w:rsidRDefault="00A930C4"/>
    <w:p w:rsidR="00A930C4" w:rsidRDefault="00A930C4"/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021DA8" w:rsidRDefault="00A930C4" w:rsidP="00021DA8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(u daljnjem tekstu: Korisnik)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021DA8">
        <w:rPr>
          <w:rFonts w:ascii="Tahoma" w:hAnsi="Tahoma" w:cs="Tahoma"/>
          <w:sz w:val="20"/>
          <w:szCs w:val="20"/>
        </w:rPr>
        <w:t xml:space="preserve">   .  . </w:t>
      </w:r>
      <w:r>
        <w:rPr>
          <w:rFonts w:ascii="Tahoma" w:hAnsi="Tahoma" w:cs="Tahoma"/>
          <w:sz w:val="20"/>
          <w:szCs w:val="20"/>
        </w:rPr>
        <w:t>2015 godine</w:t>
      </w:r>
    </w:p>
    <w:p w:rsidR="00A930C4" w:rsidRDefault="00A930C4" w:rsidP="00A930C4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UGOVOR br.</w:t>
      </w:r>
    </w:p>
    <w:p w:rsidR="00A930C4" w:rsidRDefault="00A930C4" w:rsidP="00A930C4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A930C4" w:rsidRDefault="00A930C4" w:rsidP="00A930C4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A930C4" w:rsidRDefault="00A930C4" w:rsidP="00A930C4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0,00 kn</w:t>
      </w:r>
    </w:p>
    <w:p w:rsidR="00A930C4" w:rsidRDefault="00A930C4" w:rsidP="00021DA8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program glazbene i glazbeno-scenske djelatnosti: </w:t>
      </w:r>
    </w:p>
    <w:p w:rsidR="00021DA8" w:rsidRDefault="00021DA8" w:rsidP="00021DA8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</w:p>
    <w:p w:rsidR="00A930C4" w:rsidRDefault="00A930C4" w:rsidP="00A930C4">
      <w:pPr>
        <w:tabs>
          <w:tab w:val="center" w:pos="4535"/>
        </w:tabs>
        <w:autoSpaceDE w:val="0"/>
        <w:autoSpaceDN w:val="0"/>
        <w:adjustRightInd w:val="0"/>
        <w:spacing w:before="10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A930C4" w:rsidRDefault="00A930C4" w:rsidP="00A930C4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before="3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ovisno o tijeku izvršenja programa i priljevu sredstava državnog proračuna.</w:t>
      </w:r>
    </w:p>
    <w:p w:rsidR="00A930C4" w:rsidRDefault="00A930C4" w:rsidP="00A930C4">
      <w:pPr>
        <w:tabs>
          <w:tab w:val="center" w:pos="4571"/>
        </w:tabs>
        <w:autoSpaceDE w:val="0"/>
        <w:autoSpaceDN w:val="0"/>
        <w:adjustRightInd w:val="0"/>
        <w:spacing w:before="77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a dobivena sredstva koristit će namjenski te ugovoreni program izvršiti do </w:t>
      </w:r>
      <w:r w:rsidR="00021DA8">
        <w:rPr>
          <w:rFonts w:ascii="Tahoma" w:hAnsi="Tahoma" w:cs="Tahoma"/>
          <w:sz w:val="20"/>
          <w:szCs w:val="20"/>
        </w:rPr>
        <w:t xml:space="preserve">.   .  </w:t>
      </w:r>
      <w:r w:rsidR="006C791D">
        <w:rPr>
          <w:rFonts w:ascii="Tahoma" w:hAnsi="Tahoma" w:cs="Tahoma"/>
          <w:sz w:val="20"/>
          <w:szCs w:val="20"/>
        </w:rPr>
        <w:t>2016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</w:t>
      </w:r>
    </w:p>
    <w:p w:rsidR="00A930C4" w:rsidRDefault="00A930C4" w:rsidP="00A930C4">
      <w:pPr>
        <w:tabs>
          <w:tab w:val="center" w:pos="4571"/>
        </w:tabs>
        <w:autoSpaceDE w:val="0"/>
        <w:autoSpaceDN w:val="0"/>
        <w:adjustRightInd w:val="0"/>
        <w:spacing w:before="9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Ministarstvu dostaviti programski materijal te financijsko izvješće, najkasnije mjesec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dana po završetku programa. Izvješće treba sadržavati: a) opis izvršenog programa, b) financijski pregled ukupnih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sredstava, a ne samo sredstava Ministarstva, c) kopije plaćenih računa i obračun troškova sa specifikacijom onih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plaćenih sredstvima Ministarstva, d) popratnu dokumentaciju vezanu uz izvršeni program.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Sastavni dio ovog Ugovora je i obrazac za izradu izvješća o izvršenom programu. Ministarstvo ima pravo koristiti</w:t>
      </w:r>
    </w:p>
    <w:p w:rsidR="00A930C4" w:rsidRDefault="00A930C4" w:rsidP="00A930C4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izvješće i programski materijal Korisnika za svoja izvješća i publikacije.</w:t>
      </w:r>
    </w:p>
    <w:p w:rsidR="00A930C4" w:rsidRDefault="00A930C4" w:rsidP="00A930C4">
      <w:pPr>
        <w:tabs>
          <w:tab w:val="center" w:pos="4571"/>
        </w:tabs>
        <w:autoSpaceDE w:val="0"/>
        <w:autoSpaceDN w:val="0"/>
        <w:adjustRightInd w:val="0"/>
        <w:spacing w:before="7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pravodobno izvijestiti Ministarstvo o eventualnim objektivnim smetnjama tijekom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izvršenja programa iz točke I. ovog Ugovora, koje onemogućuju izvršenje u ugovorenom roku. Na osnovu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dostavljene obavijesti Ministarstvo će odlučiti o promjeni ugovornih obveza.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Ukoliko Korisnik nenamjenski koristi sredstva ili ne izvrši program dužan je vratiti primljena sredstva uz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obračunate zatezne kamate. Ministarstvo nije dužno podmiriti neisplaćeni dio sredstava ukoliko Korisnik po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završetku programa ne dostavi pravovremeno cjelovit i odgovarajući izvještaj.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uc1</w:t>
      </w:r>
      <w:r>
        <w:rPr>
          <w:rFonts w:ascii="Tahoma" w:hAnsi="Tahoma" w:cs="Tahoma"/>
          <w:sz w:val="20"/>
          <w:szCs w:val="20"/>
        </w:rPr>
        <w:tab/>
        <w:t>uc1  Korisnik ne smije prenijeti tražbinu iz ovog Ugovora na drugoga bez suglasnosti Ministarstva.</w:t>
      </w:r>
    </w:p>
    <w:p w:rsidR="00A930C4" w:rsidRDefault="00A930C4" w:rsidP="00A930C4">
      <w:pPr>
        <w:tabs>
          <w:tab w:val="center" w:pos="4535"/>
        </w:tabs>
        <w:autoSpaceDE w:val="0"/>
        <w:autoSpaceDN w:val="0"/>
        <w:adjustRightInd w:val="0"/>
        <w:spacing w:before="15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A930C4" w:rsidRDefault="00A930C4" w:rsidP="00A930C4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Ako Korisnik tijekom izvršenja programa namjerava promijeniti financijski plan za više od 15% dužan je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prethodno pribaviti suglasnost Ministarstva.</w:t>
      </w:r>
    </w:p>
    <w:p w:rsidR="00A930C4" w:rsidRDefault="00A930C4" w:rsidP="00A930C4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ugovorenog programa. Ugovorne strane suglasne su da eventualne sporove koji bi proizašli iz ovog Ugovora, a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koje ne bi mogle sporazumno riješiti, rješava nadležni sud u Zagrebu.</w:t>
      </w:r>
    </w:p>
    <w:p w:rsidR="00A930C4" w:rsidRDefault="00A930C4" w:rsidP="00A930C4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IX.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A930C4" w:rsidRDefault="00021DA8" w:rsidP="00A930C4">
      <w:pPr>
        <w:tabs>
          <w:tab w:val="left" w:pos="5851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Klasa:</w:t>
      </w:r>
    </w:p>
    <w:p w:rsidR="00A930C4" w:rsidRDefault="00A930C4" w:rsidP="00A930C4">
      <w:pPr>
        <w:tabs>
          <w:tab w:val="left" w:pos="5851"/>
        </w:tabs>
        <w:autoSpaceDE w:val="0"/>
        <w:autoSpaceDN w:val="0"/>
        <w:adjustRightInd w:val="0"/>
        <w:spacing w:before="67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Urbroj:</w:t>
      </w:r>
    </w:p>
    <w:p w:rsidR="00A930C4" w:rsidRDefault="00A930C4" w:rsidP="00A930C4">
      <w:pPr>
        <w:tabs>
          <w:tab w:val="left" w:pos="30"/>
          <w:tab w:val="left" w:pos="5851"/>
        </w:tabs>
        <w:autoSpaceDE w:val="0"/>
        <w:autoSpaceDN w:val="0"/>
        <w:adjustRightInd w:val="0"/>
        <w:spacing w:before="3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A930C4" w:rsidRDefault="00A930C4" w:rsidP="00A930C4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A930C4" w:rsidRDefault="00021DA8" w:rsidP="00A930C4">
      <w:pPr>
        <w:tabs>
          <w:tab w:val="left" w:pos="40"/>
          <w:tab w:val="left" w:pos="5851"/>
        </w:tabs>
        <w:autoSpaceDE w:val="0"/>
        <w:autoSpaceDN w:val="0"/>
        <w:adjustRightInd w:val="0"/>
        <w:spacing w:before="91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 w:rsidR="00A930C4"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A930C4" w:rsidRDefault="00A930C4"/>
    <w:sectPr w:rsidR="00A930C4" w:rsidSect="00685E04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54"/>
    <w:rsid w:val="00021DA8"/>
    <w:rsid w:val="00132A0B"/>
    <w:rsid w:val="00525854"/>
    <w:rsid w:val="006C791D"/>
    <w:rsid w:val="00A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7</cp:revision>
  <dcterms:created xsi:type="dcterms:W3CDTF">2015-07-16T13:11:00Z</dcterms:created>
  <dcterms:modified xsi:type="dcterms:W3CDTF">2015-07-16T14:03:00Z</dcterms:modified>
</cp:coreProperties>
</file>